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F4" w:rsidRPr="000B6258" w:rsidRDefault="00DC70F4" w:rsidP="0043766A">
      <w:pPr>
        <w:jc w:val="center"/>
        <w:rPr>
          <w:rFonts w:asciiTheme="majorBidi" w:hAnsiTheme="majorBidi" w:cstheme="majorBidi"/>
          <w:b/>
          <w:bCs/>
          <w:sz w:val="32"/>
          <w:szCs w:val="32"/>
        </w:rPr>
      </w:pPr>
      <w:r w:rsidRPr="000B6258">
        <w:rPr>
          <w:rFonts w:asciiTheme="majorBidi" w:hAnsiTheme="majorBidi" w:cstheme="majorBidi"/>
          <w:b/>
          <w:bCs/>
          <w:sz w:val="32"/>
          <w:szCs w:val="32"/>
        </w:rPr>
        <w:t>«</w:t>
      </w:r>
      <w:r w:rsidR="0043766A" w:rsidRPr="0043766A">
        <w:rPr>
          <w:rFonts w:asciiTheme="majorBidi" w:hAnsiTheme="majorBidi" w:cstheme="majorBidi"/>
          <w:b/>
          <w:bCs/>
          <w:sz w:val="32"/>
          <w:szCs w:val="32"/>
        </w:rPr>
        <w:t>Алгоритмдер, деректер құрылымы және программалау</w:t>
      </w:r>
      <w:r w:rsidRPr="000B6258">
        <w:rPr>
          <w:rFonts w:asciiTheme="majorBidi" w:hAnsiTheme="majorBidi" w:cstheme="majorBidi"/>
          <w:b/>
          <w:bCs/>
          <w:sz w:val="32"/>
          <w:szCs w:val="32"/>
        </w:rPr>
        <w:t>»</w:t>
      </w:r>
    </w:p>
    <w:p w:rsidR="00893AB1" w:rsidRPr="0043766A" w:rsidRDefault="0043766A" w:rsidP="00893AB1">
      <w:pPr>
        <w:jc w:val="center"/>
        <w:rPr>
          <w:rFonts w:asciiTheme="majorBidi" w:hAnsiTheme="majorBidi" w:cstheme="majorBidi"/>
          <w:b/>
          <w:bCs/>
          <w:sz w:val="32"/>
          <w:szCs w:val="32"/>
        </w:rPr>
      </w:pPr>
      <w:r>
        <w:rPr>
          <w:rFonts w:asciiTheme="majorBidi" w:hAnsiTheme="majorBidi" w:cstheme="majorBidi"/>
          <w:b/>
          <w:bCs/>
          <w:sz w:val="32"/>
          <w:szCs w:val="32"/>
        </w:rPr>
        <w:t>Зертханалық жұмыстың ә</w:t>
      </w:r>
      <w:r w:rsidRPr="0043766A">
        <w:rPr>
          <w:rFonts w:asciiTheme="majorBidi" w:hAnsiTheme="majorBidi" w:cstheme="majorBidi"/>
          <w:b/>
          <w:bCs/>
          <w:sz w:val="32"/>
          <w:szCs w:val="32"/>
        </w:rPr>
        <w:t>дістемелік нұсқаулықғы</w:t>
      </w:r>
    </w:p>
    <w:p w:rsidR="002940EA" w:rsidRDefault="006F4725" w:rsidP="000564A3">
      <w:pPr>
        <w:spacing w:before="100" w:beforeAutospacing="1" w:after="100" w:afterAutospacing="1" w:line="240" w:lineRule="auto"/>
      </w:pPr>
      <w:r w:rsidRPr="006F4725">
        <w:rPr>
          <w:rFonts w:asciiTheme="majorBidi" w:hAnsiTheme="majorBidi" w:cstheme="majorBidi"/>
          <w:b/>
          <w:bCs/>
          <w:sz w:val="28"/>
          <w:szCs w:val="28"/>
        </w:rPr>
        <w:t xml:space="preserve">Зертханалық жұмыс </w:t>
      </w:r>
      <w:r w:rsidR="000564A3">
        <w:rPr>
          <w:rFonts w:asciiTheme="majorBidi" w:hAnsiTheme="majorBidi" w:cstheme="majorBidi"/>
          <w:b/>
          <w:bCs/>
          <w:sz w:val="28"/>
          <w:szCs w:val="28"/>
          <w:lang w:val="en-US"/>
        </w:rPr>
        <w:t>6</w:t>
      </w:r>
      <w:bookmarkStart w:id="0" w:name="_GoBack"/>
      <w:bookmarkEnd w:id="0"/>
      <w:r w:rsidRPr="006F4725">
        <w:rPr>
          <w:rFonts w:asciiTheme="majorBidi" w:hAnsiTheme="majorBidi" w:cstheme="majorBidi"/>
          <w:b/>
          <w:bCs/>
          <w:sz w:val="28"/>
          <w:szCs w:val="28"/>
        </w:rPr>
        <w:t xml:space="preserve"> тақырыбы:</w:t>
      </w:r>
      <w:r w:rsidRPr="006F4725">
        <w:rPr>
          <w:rFonts w:ascii="Times New Roman" w:eastAsia="Times New Roman" w:hAnsi="Times New Roman" w:cs="Times New Roman"/>
          <w:b/>
          <w:bCs/>
          <w:sz w:val="24"/>
          <w:szCs w:val="24"/>
        </w:rPr>
        <w:t xml:space="preserve"> </w:t>
      </w:r>
      <w:r w:rsidR="002940EA">
        <w:t>Массивтер мен тізімдер</w:t>
      </w:r>
    </w:p>
    <w:p w:rsidR="006F4725" w:rsidRPr="006F4725" w:rsidRDefault="006F4725" w:rsidP="002940EA">
      <w:pPr>
        <w:spacing w:before="100" w:beforeAutospacing="1" w:after="100" w:afterAutospacing="1" w:line="240" w:lineRule="auto"/>
        <w:rPr>
          <w:rFonts w:asciiTheme="majorBidi" w:hAnsiTheme="majorBidi" w:cstheme="majorBidi"/>
          <w:b/>
          <w:bCs/>
          <w:sz w:val="28"/>
          <w:szCs w:val="28"/>
        </w:rPr>
      </w:pPr>
      <w:r w:rsidRPr="006F4725">
        <w:rPr>
          <w:rFonts w:asciiTheme="majorBidi" w:hAnsiTheme="majorBidi" w:cstheme="majorBidi"/>
          <w:b/>
          <w:bCs/>
          <w:sz w:val="28"/>
          <w:szCs w:val="28"/>
        </w:rPr>
        <w:t>1. Жұмыстың мақсаты</w:t>
      </w:r>
    </w:p>
    <w:p w:rsidR="002940EA" w:rsidRPr="002940EA" w:rsidRDefault="002940EA" w:rsidP="002940EA">
      <w:p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sz w:val="24"/>
          <w:szCs w:val="24"/>
        </w:rPr>
        <w:t>Бұл зертханалық жұмыстың мақсаты – студенттердің массивтер мен тізімдердің құрылымын, олармен орындалатын негізгі амалдарды (элементтерді енгізу, өшіру, іздеу, түрлендіру) меңгеруі. Жұмыс барысында студенттер C++ тілінде массив элементтерін енгізу, ең үлкен және ең кіші мәнді табу, массивті кері шығару, массивке жаңа элемент енгізу және белгілі бір элементті өшіруді жүзеге асырады. Сонымен қатар, студенттер тізім элементтерін өңдеп, берілген мәнді іздеу бағдарламаларын жасайды.</w:t>
      </w:r>
    </w:p>
    <w:p w:rsidR="002940EA" w:rsidRPr="002940EA" w:rsidRDefault="002940EA" w:rsidP="002940EA">
      <w:pPr>
        <w:spacing w:before="100" w:beforeAutospacing="1" w:after="100" w:afterAutospacing="1" w:line="240" w:lineRule="auto"/>
        <w:rPr>
          <w:rFonts w:asciiTheme="majorBidi" w:hAnsiTheme="majorBidi" w:cstheme="majorBidi"/>
          <w:b/>
          <w:bCs/>
          <w:sz w:val="28"/>
          <w:szCs w:val="28"/>
        </w:rPr>
      </w:pPr>
      <w:r w:rsidRPr="002940EA">
        <w:rPr>
          <w:rFonts w:asciiTheme="majorBidi" w:hAnsiTheme="majorBidi" w:cstheme="majorBidi"/>
          <w:b/>
          <w:bCs/>
          <w:sz w:val="28"/>
          <w:szCs w:val="28"/>
        </w:rPr>
        <w:t>2. Күтілетін нәтижелер</w:t>
      </w:r>
    </w:p>
    <w:p w:rsidR="002940EA" w:rsidRPr="002940EA" w:rsidRDefault="002940EA" w:rsidP="002940EA">
      <w:p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sz w:val="24"/>
          <w:szCs w:val="24"/>
        </w:rPr>
        <w:t>Зертханалық жұмысты орындағаннан кейін студенттер:</w:t>
      </w:r>
    </w:p>
    <w:p w:rsidR="002940EA" w:rsidRPr="002940EA" w:rsidRDefault="002940EA" w:rsidP="002940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sz w:val="24"/>
          <w:szCs w:val="24"/>
        </w:rPr>
        <w:t>Массивтің құрылымын және элементтерді қалай сақтайтынын түсінеді;</w:t>
      </w:r>
    </w:p>
    <w:p w:rsidR="002940EA" w:rsidRPr="002940EA" w:rsidRDefault="002940EA" w:rsidP="002940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sz w:val="24"/>
          <w:szCs w:val="24"/>
        </w:rPr>
        <w:t>Массивке деректер енгізіп, оларды өңдей алады;</w:t>
      </w:r>
    </w:p>
    <w:p w:rsidR="002940EA" w:rsidRPr="002940EA" w:rsidRDefault="002940EA" w:rsidP="002940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sz w:val="24"/>
          <w:szCs w:val="24"/>
        </w:rPr>
        <w:t>Ең үлкен және ең кіші элементті табуды жүзеге асырады;</w:t>
      </w:r>
    </w:p>
    <w:p w:rsidR="002940EA" w:rsidRPr="002940EA" w:rsidRDefault="002940EA" w:rsidP="002940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sz w:val="24"/>
          <w:szCs w:val="24"/>
        </w:rPr>
        <w:t>Массивті кері ретпен шығарады;</w:t>
      </w:r>
    </w:p>
    <w:p w:rsidR="002940EA" w:rsidRPr="002940EA" w:rsidRDefault="002940EA" w:rsidP="002940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sz w:val="24"/>
          <w:szCs w:val="24"/>
        </w:rPr>
        <w:t>Массивте енгізу және өшіру амалдарын орындайды;</w:t>
      </w:r>
    </w:p>
    <w:p w:rsidR="002940EA" w:rsidRPr="002940EA" w:rsidRDefault="002940EA" w:rsidP="002940E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sz w:val="24"/>
          <w:szCs w:val="24"/>
        </w:rPr>
        <w:t>Тізімде берілген мәнді іздеуді жүзеге асырады.</w:t>
      </w:r>
    </w:p>
    <w:p w:rsidR="002940EA" w:rsidRPr="002940EA" w:rsidRDefault="002940EA" w:rsidP="002940EA">
      <w:pPr>
        <w:spacing w:before="100" w:beforeAutospacing="1" w:after="100" w:afterAutospacing="1" w:line="240" w:lineRule="auto"/>
        <w:rPr>
          <w:rFonts w:asciiTheme="majorBidi" w:hAnsiTheme="majorBidi" w:cstheme="majorBidi"/>
          <w:b/>
          <w:bCs/>
          <w:sz w:val="28"/>
          <w:szCs w:val="28"/>
        </w:rPr>
      </w:pPr>
      <w:r w:rsidRPr="002940EA">
        <w:rPr>
          <w:rFonts w:asciiTheme="majorBidi" w:hAnsiTheme="majorBidi" w:cstheme="majorBidi"/>
          <w:b/>
          <w:bCs/>
          <w:sz w:val="28"/>
          <w:szCs w:val="28"/>
        </w:rPr>
        <w:t>3. Теориялық негіздер</w:t>
      </w:r>
    </w:p>
    <w:p w:rsidR="002940EA" w:rsidRPr="002940EA" w:rsidRDefault="002940EA" w:rsidP="002940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b/>
          <w:bCs/>
          <w:sz w:val="24"/>
          <w:szCs w:val="24"/>
        </w:rPr>
        <w:t>Массив:</w:t>
      </w:r>
      <w:r w:rsidRPr="002940EA">
        <w:rPr>
          <w:rFonts w:ascii="Times New Roman" w:eastAsia="Times New Roman" w:hAnsi="Times New Roman" w:cs="Times New Roman"/>
          <w:sz w:val="24"/>
          <w:szCs w:val="24"/>
        </w:rPr>
        <w:t xml:space="preserve"> бір типтегі бірнеше элементті сақтау үшін қолданылады.</w:t>
      </w:r>
      <w:r w:rsidRPr="002940EA">
        <w:rPr>
          <w:rFonts w:ascii="Times New Roman" w:eastAsia="Times New Roman" w:hAnsi="Times New Roman" w:cs="Times New Roman"/>
          <w:sz w:val="24"/>
          <w:szCs w:val="24"/>
        </w:rPr>
        <w:br/>
        <w:t>Синтаксис:</w:t>
      </w:r>
    </w:p>
    <w:p w:rsidR="002940EA" w:rsidRPr="002940EA" w:rsidRDefault="002940EA" w:rsidP="002940EA">
      <w:pPr>
        <w:numPr>
          <w:ilvl w:val="0"/>
          <w:numId w:val="1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940EA">
        <w:rPr>
          <w:rFonts w:ascii="Courier New" w:eastAsia="Times New Roman" w:hAnsi="Courier New" w:cs="Courier New"/>
          <w:sz w:val="20"/>
          <w:szCs w:val="20"/>
        </w:rPr>
        <w:t>int arr[10]; // 10 элементтен тұратын бүтін сандар массиві</w:t>
      </w:r>
    </w:p>
    <w:p w:rsidR="002940EA" w:rsidRPr="002940EA" w:rsidRDefault="002940EA" w:rsidP="002940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b/>
          <w:bCs/>
          <w:sz w:val="24"/>
          <w:szCs w:val="24"/>
        </w:rPr>
        <w:t>Элементке қатынау:</w:t>
      </w:r>
      <w:r w:rsidRPr="002940EA">
        <w:rPr>
          <w:rFonts w:ascii="Times New Roman" w:eastAsia="Times New Roman" w:hAnsi="Times New Roman" w:cs="Times New Roman"/>
          <w:sz w:val="24"/>
          <w:szCs w:val="24"/>
        </w:rPr>
        <w:t xml:space="preserve"> индекстер арқылы (</w:t>
      </w:r>
      <w:r w:rsidRPr="002940EA">
        <w:rPr>
          <w:rFonts w:ascii="Courier New" w:eastAsia="Times New Roman" w:hAnsi="Courier New" w:cs="Courier New"/>
          <w:sz w:val="20"/>
          <w:szCs w:val="20"/>
        </w:rPr>
        <w:t>arr[0]</w:t>
      </w:r>
      <w:r w:rsidRPr="002940EA">
        <w:rPr>
          <w:rFonts w:ascii="Times New Roman" w:eastAsia="Times New Roman" w:hAnsi="Times New Roman" w:cs="Times New Roman"/>
          <w:sz w:val="24"/>
          <w:szCs w:val="24"/>
        </w:rPr>
        <w:t xml:space="preserve">, </w:t>
      </w:r>
      <w:r w:rsidRPr="002940EA">
        <w:rPr>
          <w:rFonts w:ascii="Courier New" w:eastAsia="Times New Roman" w:hAnsi="Courier New" w:cs="Courier New"/>
          <w:sz w:val="20"/>
          <w:szCs w:val="20"/>
        </w:rPr>
        <w:t>arr[1]</w:t>
      </w:r>
      <w:r w:rsidRPr="002940EA">
        <w:rPr>
          <w:rFonts w:ascii="Times New Roman" w:eastAsia="Times New Roman" w:hAnsi="Times New Roman" w:cs="Times New Roman"/>
          <w:sz w:val="24"/>
          <w:szCs w:val="24"/>
        </w:rPr>
        <w:t xml:space="preserve"> ...).</w:t>
      </w:r>
    </w:p>
    <w:p w:rsidR="002940EA" w:rsidRPr="002940EA" w:rsidRDefault="002940EA" w:rsidP="002940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b/>
          <w:bCs/>
          <w:sz w:val="24"/>
          <w:szCs w:val="24"/>
        </w:rPr>
        <w:t>Массивпен операциялар:</w:t>
      </w:r>
      <w:r w:rsidRPr="002940EA">
        <w:rPr>
          <w:rFonts w:ascii="Times New Roman" w:eastAsia="Times New Roman" w:hAnsi="Times New Roman" w:cs="Times New Roman"/>
          <w:sz w:val="24"/>
          <w:szCs w:val="24"/>
        </w:rPr>
        <w:t xml:space="preserve"> ең үлкен/кіші элементті табу, массивті кері шығару, іздеу.</w:t>
      </w:r>
    </w:p>
    <w:p w:rsidR="002940EA" w:rsidRPr="002940EA" w:rsidRDefault="002940EA" w:rsidP="002940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b/>
          <w:bCs/>
          <w:sz w:val="24"/>
          <w:szCs w:val="24"/>
        </w:rPr>
        <w:t>Тізім:</w:t>
      </w:r>
      <w:r w:rsidRPr="002940EA">
        <w:rPr>
          <w:rFonts w:ascii="Times New Roman" w:eastAsia="Times New Roman" w:hAnsi="Times New Roman" w:cs="Times New Roman"/>
          <w:sz w:val="24"/>
          <w:szCs w:val="24"/>
        </w:rPr>
        <w:t xml:space="preserve"> бір өлшемді немесе сызықтық құрылым, мысалы студенттердің нөмірлері тізімі.</w:t>
      </w:r>
    </w:p>
    <w:p w:rsidR="002940EA" w:rsidRPr="002940EA" w:rsidRDefault="002940EA" w:rsidP="002940E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b/>
          <w:bCs/>
          <w:sz w:val="24"/>
          <w:szCs w:val="24"/>
        </w:rPr>
        <w:t>Іздеу алгоритмдері:</w:t>
      </w:r>
    </w:p>
    <w:p w:rsidR="002940EA" w:rsidRPr="002940EA" w:rsidRDefault="002940EA" w:rsidP="002940EA">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sz w:val="24"/>
          <w:szCs w:val="24"/>
        </w:rPr>
        <w:t>Сызықтық іздеу (Linear Search).</w:t>
      </w:r>
    </w:p>
    <w:p w:rsidR="002940EA" w:rsidRPr="002940EA" w:rsidRDefault="002940EA" w:rsidP="002940EA">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sz w:val="24"/>
          <w:szCs w:val="24"/>
        </w:rPr>
        <w:t>Бинарлық іздеу (Binary Search) – массив сұрыпталған жағдайда.</w:t>
      </w:r>
    </w:p>
    <w:p w:rsidR="002940EA" w:rsidRPr="002940EA" w:rsidRDefault="002940EA" w:rsidP="002940EA">
      <w:pPr>
        <w:spacing w:before="100" w:beforeAutospacing="1" w:after="100" w:afterAutospacing="1" w:line="240" w:lineRule="auto"/>
        <w:rPr>
          <w:rFonts w:asciiTheme="majorBidi" w:hAnsiTheme="majorBidi" w:cstheme="majorBidi"/>
          <w:b/>
          <w:bCs/>
          <w:sz w:val="28"/>
          <w:szCs w:val="28"/>
        </w:rPr>
      </w:pPr>
      <w:r w:rsidRPr="002940EA">
        <w:rPr>
          <w:rFonts w:asciiTheme="majorBidi" w:hAnsiTheme="majorBidi" w:cstheme="majorBidi"/>
          <w:b/>
          <w:bCs/>
          <w:sz w:val="28"/>
          <w:szCs w:val="28"/>
        </w:rPr>
        <w:t>4. Тапсырмалар</w:t>
      </w:r>
    </w:p>
    <w:p w:rsidR="002940EA" w:rsidRPr="002940EA" w:rsidRDefault="002940EA" w:rsidP="002940EA">
      <w:p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b/>
          <w:bCs/>
          <w:sz w:val="24"/>
          <w:szCs w:val="24"/>
        </w:rPr>
        <w:t>Тапсырма 1.</w:t>
      </w:r>
      <w:r w:rsidRPr="002940EA">
        <w:rPr>
          <w:rFonts w:ascii="Times New Roman" w:eastAsia="Times New Roman" w:hAnsi="Times New Roman" w:cs="Times New Roman"/>
          <w:sz w:val="24"/>
          <w:szCs w:val="24"/>
        </w:rPr>
        <w:t xml:space="preserve"> 10 бүтін санды массивке енгізіп, ең үлкен және ең кіші элементті табу</w:t>
      </w:r>
      <w:r w:rsidRPr="002940EA">
        <w:rPr>
          <w:rFonts w:ascii="Times New Roman" w:eastAsia="Times New Roman" w:hAnsi="Times New Roman" w:cs="Times New Roman"/>
          <w:sz w:val="24"/>
          <w:szCs w:val="24"/>
        </w:rPr>
        <w:br/>
        <w:t>Шарт: Пайдаланушы 10 сан енгізеді. Бағдарлама массивтегі ең үлкен және ең кіші санды шығарады.</w:t>
      </w:r>
    </w:p>
    <w:p w:rsidR="002940EA" w:rsidRPr="002940EA" w:rsidRDefault="002940EA" w:rsidP="002940EA">
      <w:p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b/>
          <w:bCs/>
          <w:sz w:val="24"/>
          <w:szCs w:val="24"/>
        </w:rPr>
        <w:t>Тапсырма 2.</w:t>
      </w:r>
      <w:r w:rsidRPr="002940EA">
        <w:rPr>
          <w:rFonts w:ascii="Times New Roman" w:eastAsia="Times New Roman" w:hAnsi="Times New Roman" w:cs="Times New Roman"/>
          <w:sz w:val="24"/>
          <w:szCs w:val="24"/>
        </w:rPr>
        <w:t xml:space="preserve"> Массивті кері шығару</w:t>
      </w:r>
      <w:r w:rsidRPr="002940EA">
        <w:rPr>
          <w:rFonts w:ascii="Times New Roman" w:eastAsia="Times New Roman" w:hAnsi="Times New Roman" w:cs="Times New Roman"/>
          <w:sz w:val="24"/>
          <w:szCs w:val="24"/>
        </w:rPr>
        <w:br/>
        <w:t>Шарт: Берілген массивті соңынан бастап басына дейін шығару.</w:t>
      </w:r>
    </w:p>
    <w:p w:rsidR="002940EA" w:rsidRPr="002940EA" w:rsidRDefault="002940EA" w:rsidP="002940EA">
      <w:p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b/>
          <w:bCs/>
          <w:sz w:val="24"/>
          <w:szCs w:val="24"/>
        </w:rPr>
        <w:lastRenderedPageBreak/>
        <w:t>Тапсырма 3.</w:t>
      </w:r>
      <w:r w:rsidRPr="002940EA">
        <w:rPr>
          <w:rFonts w:ascii="Times New Roman" w:eastAsia="Times New Roman" w:hAnsi="Times New Roman" w:cs="Times New Roman"/>
          <w:sz w:val="24"/>
          <w:szCs w:val="24"/>
        </w:rPr>
        <w:t xml:space="preserve"> Массивке енгізу және өшіру амалдарын орындау</w:t>
      </w:r>
      <w:r w:rsidRPr="002940EA">
        <w:rPr>
          <w:rFonts w:ascii="Times New Roman" w:eastAsia="Times New Roman" w:hAnsi="Times New Roman" w:cs="Times New Roman"/>
          <w:sz w:val="24"/>
          <w:szCs w:val="24"/>
        </w:rPr>
        <w:br/>
        <w:t>Шарт: Берілген массивтен көрсетілген позициядағы элементті өшіру, сондай-ақ көрсетілген позицияға жаңа элементті енгізу.</w:t>
      </w:r>
    </w:p>
    <w:p w:rsidR="002940EA" w:rsidRPr="002940EA" w:rsidRDefault="002940EA" w:rsidP="002940EA">
      <w:p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b/>
          <w:bCs/>
          <w:sz w:val="24"/>
          <w:szCs w:val="24"/>
        </w:rPr>
        <w:t>Тапсырма 4.</w:t>
      </w:r>
      <w:r w:rsidRPr="002940EA">
        <w:rPr>
          <w:rFonts w:ascii="Times New Roman" w:eastAsia="Times New Roman" w:hAnsi="Times New Roman" w:cs="Times New Roman"/>
          <w:sz w:val="24"/>
          <w:szCs w:val="24"/>
        </w:rPr>
        <w:t xml:space="preserve"> Тізімде студенттің нөмірін іздеу</w:t>
      </w:r>
      <w:r w:rsidRPr="002940EA">
        <w:rPr>
          <w:rFonts w:ascii="Times New Roman" w:eastAsia="Times New Roman" w:hAnsi="Times New Roman" w:cs="Times New Roman"/>
          <w:sz w:val="24"/>
          <w:szCs w:val="24"/>
        </w:rPr>
        <w:br/>
        <w:t>Шарт: Пайдаланушы студенттердің нөмірлер тізімін енгізеді. Бағдарлама берілген нөмірді іздеп, егер тапса – позициясын шығарады, таппаса – хабарлама шығарады.</w:t>
      </w:r>
    </w:p>
    <w:p w:rsidR="002940EA" w:rsidRPr="002940EA" w:rsidRDefault="002940EA" w:rsidP="002940EA">
      <w:pPr>
        <w:spacing w:before="100" w:beforeAutospacing="1" w:after="100" w:afterAutospacing="1" w:line="240" w:lineRule="auto"/>
        <w:rPr>
          <w:rFonts w:asciiTheme="majorBidi" w:hAnsiTheme="majorBidi" w:cstheme="majorBidi"/>
          <w:b/>
          <w:bCs/>
          <w:sz w:val="28"/>
          <w:szCs w:val="28"/>
        </w:rPr>
      </w:pPr>
      <w:r w:rsidRPr="002940EA">
        <w:rPr>
          <w:rFonts w:asciiTheme="majorBidi" w:hAnsiTheme="majorBidi" w:cstheme="majorBidi"/>
          <w:b/>
          <w:bCs/>
          <w:sz w:val="28"/>
          <w:szCs w:val="28"/>
        </w:rPr>
        <w:t>5. Тапсыру форматы</w:t>
      </w:r>
    </w:p>
    <w:p w:rsidR="002940EA" w:rsidRPr="002940EA" w:rsidRDefault="002940EA" w:rsidP="002940E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b/>
          <w:bCs/>
          <w:sz w:val="24"/>
          <w:szCs w:val="24"/>
        </w:rPr>
        <w:t>Файлдар:</w:t>
      </w:r>
    </w:p>
    <w:p w:rsidR="002940EA" w:rsidRPr="002940EA" w:rsidRDefault="002940EA" w:rsidP="002940EA">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sz w:val="24"/>
          <w:szCs w:val="24"/>
        </w:rPr>
        <w:t>C++ бағдарламалары (</w:t>
      </w:r>
      <w:r w:rsidRPr="002940EA">
        <w:rPr>
          <w:rFonts w:ascii="Courier New" w:eastAsia="Times New Roman" w:hAnsi="Courier New" w:cs="Courier New"/>
          <w:sz w:val="20"/>
          <w:szCs w:val="20"/>
        </w:rPr>
        <w:t>lab_arrays_task1.cpp</w:t>
      </w:r>
      <w:r w:rsidRPr="002940EA">
        <w:rPr>
          <w:rFonts w:ascii="Times New Roman" w:eastAsia="Times New Roman" w:hAnsi="Times New Roman" w:cs="Times New Roman"/>
          <w:sz w:val="24"/>
          <w:szCs w:val="24"/>
        </w:rPr>
        <w:t xml:space="preserve">, </w:t>
      </w:r>
      <w:r w:rsidRPr="002940EA">
        <w:rPr>
          <w:rFonts w:ascii="Courier New" w:eastAsia="Times New Roman" w:hAnsi="Courier New" w:cs="Courier New"/>
          <w:sz w:val="20"/>
          <w:szCs w:val="20"/>
        </w:rPr>
        <w:t>lab_arrays_task2.cpp</w:t>
      </w:r>
      <w:r w:rsidRPr="002940EA">
        <w:rPr>
          <w:rFonts w:ascii="Times New Roman" w:eastAsia="Times New Roman" w:hAnsi="Times New Roman" w:cs="Times New Roman"/>
          <w:sz w:val="24"/>
          <w:szCs w:val="24"/>
        </w:rPr>
        <w:t>, т.б.)</w:t>
      </w:r>
    </w:p>
    <w:p w:rsidR="002940EA" w:rsidRPr="002940EA" w:rsidRDefault="002940EA" w:rsidP="002940EA">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sz w:val="24"/>
          <w:szCs w:val="24"/>
        </w:rPr>
        <w:t>Қысқаша есеп (PDF/Docx): тапсырма сипаттамасы, код үзінділері, тест нәтижелері (скриншот).</w:t>
      </w:r>
    </w:p>
    <w:p w:rsidR="002940EA" w:rsidRPr="002940EA" w:rsidRDefault="002940EA" w:rsidP="002940E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b/>
          <w:bCs/>
          <w:sz w:val="24"/>
          <w:szCs w:val="24"/>
        </w:rPr>
        <w:t>Іске қосу:</w:t>
      </w:r>
    </w:p>
    <w:p w:rsidR="002940EA" w:rsidRPr="002940EA" w:rsidRDefault="002940EA" w:rsidP="002940EA">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940EA">
        <w:rPr>
          <w:rFonts w:ascii="Courier New" w:eastAsia="Times New Roman" w:hAnsi="Courier New" w:cs="Courier New"/>
          <w:sz w:val="20"/>
          <w:szCs w:val="20"/>
        </w:rPr>
        <w:t>g++ -std=c++17 файлАты.cpp -o бағдарлама</w:t>
      </w:r>
    </w:p>
    <w:p w:rsidR="002940EA" w:rsidRPr="002940EA" w:rsidRDefault="002940EA" w:rsidP="002940EA">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940EA">
        <w:rPr>
          <w:rFonts w:ascii="Courier New" w:eastAsia="Times New Roman" w:hAnsi="Courier New" w:cs="Courier New"/>
          <w:sz w:val="20"/>
          <w:szCs w:val="20"/>
        </w:rPr>
        <w:t>./бағдарлама</w:t>
      </w:r>
    </w:p>
    <w:p w:rsidR="002940EA" w:rsidRPr="002940EA" w:rsidRDefault="002940EA" w:rsidP="002940E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940EA">
        <w:rPr>
          <w:rFonts w:ascii="Times New Roman" w:eastAsia="Times New Roman" w:hAnsi="Times New Roman" w:cs="Times New Roman"/>
          <w:b/>
          <w:bCs/>
          <w:sz w:val="24"/>
          <w:szCs w:val="24"/>
        </w:rPr>
        <w:t>Код стилі:</w:t>
      </w:r>
      <w:r w:rsidRPr="002940EA">
        <w:rPr>
          <w:rFonts w:ascii="Times New Roman" w:eastAsia="Times New Roman" w:hAnsi="Times New Roman" w:cs="Times New Roman"/>
          <w:sz w:val="24"/>
          <w:szCs w:val="24"/>
        </w:rPr>
        <w:t xml:space="preserve"> түсіндірме комментарийлер болуы тиіс, айнымалы атаулары айқын болуы керек.</w:t>
      </w:r>
    </w:p>
    <w:p w:rsidR="002940EA" w:rsidRPr="002940EA" w:rsidRDefault="002940EA" w:rsidP="002940EA">
      <w:pPr>
        <w:spacing w:before="100" w:beforeAutospacing="1" w:after="100" w:afterAutospacing="1" w:line="240" w:lineRule="auto"/>
        <w:rPr>
          <w:rFonts w:asciiTheme="majorBidi" w:hAnsiTheme="majorBidi" w:cstheme="majorBidi"/>
          <w:b/>
          <w:bCs/>
          <w:sz w:val="28"/>
          <w:szCs w:val="28"/>
        </w:rPr>
      </w:pPr>
      <w:r w:rsidRPr="002940EA">
        <w:rPr>
          <w:rFonts w:asciiTheme="majorBidi" w:hAnsiTheme="majorBidi" w:cstheme="majorBidi"/>
          <w:b/>
          <w:bCs/>
          <w:sz w:val="28"/>
          <w:szCs w:val="28"/>
        </w:rPr>
        <w:t>6. Бағалау критерийлері</w:t>
      </w:r>
    </w:p>
    <w:p w:rsidR="002940EA" w:rsidRPr="002940EA" w:rsidRDefault="002940EA" w:rsidP="002940E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140">
        <w:rPr>
          <w:rFonts w:ascii="Times New Roman" w:eastAsia="Times New Roman" w:hAnsi="Times New Roman" w:cs="Times New Roman"/>
          <w:sz w:val="24"/>
          <w:szCs w:val="24"/>
        </w:rPr>
        <w:t>Функционалдық толықтығы – 40%</w:t>
      </w:r>
    </w:p>
    <w:p w:rsidR="002940EA" w:rsidRPr="002940EA" w:rsidRDefault="002940EA" w:rsidP="002940E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140">
        <w:rPr>
          <w:rFonts w:ascii="Times New Roman" w:eastAsia="Times New Roman" w:hAnsi="Times New Roman" w:cs="Times New Roman"/>
          <w:sz w:val="24"/>
          <w:szCs w:val="24"/>
        </w:rPr>
        <w:t>Код құрылымы мен алгоритмдердің дұрыстығы – 20%</w:t>
      </w:r>
    </w:p>
    <w:p w:rsidR="002940EA" w:rsidRPr="002940EA" w:rsidRDefault="002940EA" w:rsidP="002940E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140">
        <w:rPr>
          <w:rFonts w:ascii="Times New Roman" w:eastAsia="Times New Roman" w:hAnsi="Times New Roman" w:cs="Times New Roman"/>
          <w:sz w:val="24"/>
          <w:szCs w:val="24"/>
        </w:rPr>
        <w:t>Код сапасы және стиль – 20%</w:t>
      </w:r>
    </w:p>
    <w:p w:rsidR="002940EA" w:rsidRPr="002940EA" w:rsidRDefault="002940EA" w:rsidP="002940E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140">
        <w:rPr>
          <w:rFonts w:ascii="Times New Roman" w:eastAsia="Times New Roman" w:hAnsi="Times New Roman" w:cs="Times New Roman"/>
          <w:sz w:val="24"/>
          <w:szCs w:val="24"/>
        </w:rPr>
        <w:t>Тестілеу нәтижелері – 10%</w:t>
      </w:r>
    </w:p>
    <w:p w:rsidR="002940EA" w:rsidRPr="002940EA" w:rsidRDefault="002940EA" w:rsidP="002940E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140">
        <w:rPr>
          <w:rFonts w:ascii="Times New Roman" w:eastAsia="Times New Roman" w:hAnsi="Times New Roman" w:cs="Times New Roman"/>
          <w:sz w:val="24"/>
          <w:szCs w:val="24"/>
        </w:rPr>
        <w:t>Құжаттамасы (қысқаша есеп, скриншоттар) – 10%</w:t>
      </w:r>
    </w:p>
    <w:p w:rsidR="00DC70F4" w:rsidRPr="006F4725" w:rsidRDefault="00DC70F4" w:rsidP="002940EA">
      <w:pPr>
        <w:spacing w:before="100" w:beforeAutospacing="1" w:after="100" w:afterAutospacing="1" w:line="240" w:lineRule="auto"/>
        <w:rPr>
          <w:rFonts w:asciiTheme="majorBidi" w:hAnsiTheme="majorBidi" w:cstheme="majorBidi"/>
          <w:b/>
          <w:bCs/>
          <w:sz w:val="28"/>
          <w:szCs w:val="28"/>
        </w:rPr>
      </w:pPr>
    </w:p>
    <w:sectPr w:rsidR="00DC70F4" w:rsidRPr="006F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B3C6B"/>
    <w:multiLevelType w:val="multilevel"/>
    <w:tmpl w:val="306C1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158D6"/>
    <w:multiLevelType w:val="multilevel"/>
    <w:tmpl w:val="C33E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80411"/>
    <w:multiLevelType w:val="multilevel"/>
    <w:tmpl w:val="3BA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A6C3E"/>
    <w:multiLevelType w:val="multilevel"/>
    <w:tmpl w:val="C3809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1402C"/>
    <w:multiLevelType w:val="multilevel"/>
    <w:tmpl w:val="41F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1349F"/>
    <w:multiLevelType w:val="multilevel"/>
    <w:tmpl w:val="FC2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447AE"/>
    <w:multiLevelType w:val="multilevel"/>
    <w:tmpl w:val="257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E52C1"/>
    <w:multiLevelType w:val="multilevel"/>
    <w:tmpl w:val="ECB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231C6"/>
    <w:multiLevelType w:val="multilevel"/>
    <w:tmpl w:val="867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D1AD8"/>
    <w:multiLevelType w:val="multilevel"/>
    <w:tmpl w:val="FE8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43DA4"/>
    <w:multiLevelType w:val="multilevel"/>
    <w:tmpl w:val="F55EA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A553C"/>
    <w:multiLevelType w:val="multilevel"/>
    <w:tmpl w:val="2C2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73CF4"/>
    <w:multiLevelType w:val="multilevel"/>
    <w:tmpl w:val="3BDE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F2079"/>
    <w:multiLevelType w:val="multilevel"/>
    <w:tmpl w:val="D7C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711248"/>
    <w:multiLevelType w:val="multilevel"/>
    <w:tmpl w:val="35F2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2D3B73"/>
    <w:multiLevelType w:val="multilevel"/>
    <w:tmpl w:val="DA64B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5"/>
  </w:num>
  <w:num w:numId="4">
    <w:abstractNumId w:val="11"/>
  </w:num>
  <w:num w:numId="5">
    <w:abstractNumId w:val="8"/>
  </w:num>
  <w:num w:numId="6">
    <w:abstractNumId w:val="1"/>
  </w:num>
  <w:num w:numId="7">
    <w:abstractNumId w:val="5"/>
  </w:num>
  <w:num w:numId="8">
    <w:abstractNumId w:val="4"/>
  </w:num>
  <w:num w:numId="9">
    <w:abstractNumId w:val="6"/>
  </w:num>
  <w:num w:numId="10">
    <w:abstractNumId w:val="13"/>
  </w:num>
  <w:num w:numId="11">
    <w:abstractNumId w:val="10"/>
  </w:num>
  <w:num w:numId="12">
    <w:abstractNumId w:val="9"/>
  </w:num>
  <w:num w:numId="13">
    <w:abstractNumId w:val="12"/>
  </w:num>
  <w:num w:numId="14">
    <w:abstractNumId w:val="3"/>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D3"/>
    <w:rsid w:val="000564A3"/>
    <w:rsid w:val="000B6258"/>
    <w:rsid w:val="000F0C6F"/>
    <w:rsid w:val="0011137F"/>
    <w:rsid w:val="0017547E"/>
    <w:rsid w:val="0023784A"/>
    <w:rsid w:val="002940EA"/>
    <w:rsid w:val="003C0602"/>
    <w:rsid w:val="00406BBA"/>
    <w:rsid w:val="0043766A"/>
    <w:rsid w:val="005836B1"/>
    <w:rsid w:val="006429B1"/>
    <w:rsid w:val="006E5FB3"/>
    <w:rsid w:val="006F4725"/>
    <w:rsid w:val="007275D2"/>
    <w:rsid w:val="00811ECE"/>
    <w:rsid w:val="00831DD3"/>
    <w:rsid w:val="00875D98"/>
    <w:rsid w:val="00893AB1"/>
    <w:rsid w:val="008F2140"/>
    <w:rsid w:val="00BD1DC1"/>
    <w:rsid w:val="00D36FDC"/>
    <w:rsid w:val="00D50B3F"/>
    <w:rsid w:val="00DC70F4"/>
    <w:rsid w:val="00EC4BEB"/>
    <w:rsid w:val="00F31636"/>
    <w:rsid w:val="00FB14D7"/>
    <w:rsid w:val="00FF4383"/>
  </w:rsids>
  <m:mathPr>
    <m:mathFont m:val="Cambria Math"/>
    <m:brkBin m:val="before"/>
    <m:brkBinSub m:val="--"/>
    <m:smallFrac m:val="0"/>
    <m:dispDef/>
    <m:lMargin m:val="0"/>
    <m:rMargin m:val="0"/>
    <m:defJc m:val="centerGroup"/>
    <m:wrapIndent m:val="1440"/>
    <m:intLim m:val="subSup"/>
    <m:naryLim m:val="undOvr"/>
  </m:mathPr>
  <w:themeFontLang w:val="kk-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ACE3E-43BF-4B6A-A509-386425EF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k-K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76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7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76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B1"/>
    <w:pPr>
      <w:ind w:left="720"/>
      <w:contextualSpacing/>
    </w:pPr>
  </w:style>
  <w:style w:type="character" w:customStyle="1" w:styleId="Heading1Char">
    <w:name w:val="Heading 1 Char"/>
    <w:basedOn w:val="DefaultParagraphFont"/>
    <w:link w:val="Heading1"/>
    <w:uiPriority w:val="9"/>
    <w:rsid w:val="004376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76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76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76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66A"/>
    <w:rPr>
      <w:b/>
      <w:bCs/>
    </w:rPr>
  </w:style>
  <w:style w:type="character" w:styleId="HTMLCode">
    <w:name w:val="HTML Code"/>
    <w:basedOn w:val="DefaultParagraphFont"/>
    <w:uiPriority w:val="99"/>
    <w:semiHidden/>
    <w:unhideWhenUsed/>
    <w:rsid w:val="0043766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F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4725"/>
    <w:rPr>
      <w:rFonts w:ascii="Courier New" w:eastAsia="Times New Roman" w:hAnsi="Courier New" w:cs="Courier New"/>
      <w:sz w:val="20"/>
      <w:szCs w:val="20"/>
    </w:rPr>
  </w:style>
  <w:style w:type="character" w:customStyle="1" w:styleId="hljs-operator">
    <w:name w:val="hljs-operator"/>
    <w:basedOn w:val="DefaultParagraphFont"/>
    <w:rsid w:val="006F4725"/>
  </w:style>
  <w:style w:type="character" w:customStyle="1" w:styleId="hljs-builtin">
    <w:name w:val="hljs-built_in"/>
    <w:basedOn w:val="DefaultParagraphFont"/>
    <w:rsid w:val="006F4725"/>
  </w:style>
  <w:style w:type="character" w:customStyle="1" w:styleId="hljs-number">
    <w:name w:val="hljs-number"/>
    <w:basedOn w:val="DefaultParagraphFont"/>
    <w:rsid w:val="006F4725"/>
  </w:style>
  <w:style w:type="character" w:customStyle="1" w:styleId="hljs-type">
    <w:name w:val="hljs-type"/>
    <w:basedOn w:val="DefaultParagraphFont"/>
    <w:rsid w:val="002940EA"/>
  </w:style>
  <w:style w:type="character" w:customStyle="1" w:styleId="hljs-comment">
    <w:name w:val="hljs-comment"/>
    <w:basedOn w:val="DefaultParagraphFont"/>
    <w:rsid w:val="00294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8882">
      <w:bodyDiv w:val="1"/>
      <w:marLeft w:val="0"/>
      <w:marRight w:val="0"/>
      <w:marTop w:val="0"/>
      <w:marBottom w:val="0"/>
      <w:divBdr>
        <w:top w:val="none" w:sz="0" w:space="0" w:color="auto"/>
        <w:left w:val="none" w:sz="0" w:space="0" w:color="auto"/>
        <w:bottom w:val="none" w:sz="0" w:space="0" w:color="auto"/>
        <w:right w:val="none" w:sz="0" w:space="0" w:color="auto"/>
      </w:divBdr>
    </w:div>
    <w:div w:id="345667890">
      <w:bodyDiv w:val="1"/>
      <w:marLeft w:val="0"/>
      <w:marRight w:val="0"/>
      <w:marTop w:val="0"/>
      <w:marBottom w:val="0"/>
      <w:divBdr>
        <w:top w:val="none" w:sz="0" w:space="0" w:color="auto"/>
        <w:left w:val="none" w:sz="0" w:space="0" w:color="auto"/>
        <w:bottom w:val="none" w:sz="0" w:space="0" w:color="auto"/>
        <w:right w:val="none" w:sz="0" w:space="0" w:color="auto"/>
      </w:divBdr>
    </w:div>
    <w:div w:id="360011838">
      <w:bodyDiv w:val="1"/>
      <w:marLeft w:val="0"/>
      <w:marRight w:val="0"/>
      <w:marTop w:val="0"/>
      <w:marBottom w:val="0"/>
      <w:divBdr>
        <w:top w:val="none" w:sz="0" w:space="0" w:color="auto"/>
        <w:left w:val="none" w:sz="0" w:space="0" w:color="auto"/>
        <w:bottom w:val="none" w:sz="0" w:space="0" w:color="auto"/>
        <w:right w:val="none" w:sz="0" w:space="0" w:color="auto"/>
      </w:divBdr>
      <w:divsChild>
        <w:div w:id="49156047">
          <w:marLeft w:val="0"/>
          <w:marRight w:val="0"/>
          <w:marTop w:val="0"/>
          <w:marBottom w:val="0"/>
          <w:divBdr>
            <w:top w:val="none" w:sz="0" w:space="0" w:color="auto"/>
            <w:left w:val="none" w:sz="0" w:space="0" w:color="auto"/>
            <w:bottom w:val="none" w:sz="0" w:space="0" w:color="auto"/>
            <w:right w:val="none" w:sz="0" w:space="0" w:color="auto"/>
          </w:divBdr>
          <w:divsChild>
            <w:div w:id="277108362">
              <w:marLeft w:val="0"/>
              <w:marRight w:val="0"/>
              <w:marTop w:val="0"/>
              <w:marBottom w:val="0"/>
              <w:divBdr>
                <w:top w:val="none" w:sz="0" w:space="0" w:color="auto"/>
                <w:left w:val="none" w:sz="0" w:space="0" w:color="auto"/>
                <w:bottom w:val="none" w:sz="0" w:space="0" w:color="auto"/>
                <w:right w:val="none" w:sz="0" w:space="0" w:color="auto"/>
              </w:divBdr>
            </w:div>
          </w:divsChild>
        </w:div>
        <w:div w:id="206721012">
          <w:marLeft w:val="0"/>
          <w:marRight w:val="0"/>
          <w:marTop w:val="0"/>
          <w:marBottom w:val="0"/>
          <w:divBdr>
            <w:top w:val="none" w:sz="0" w:space="0" w:color="auto"/>
            <w:left w:val="none" w:sz="0" w:space="0" w:color="auto"/>
            <w:bottom w:val="none" w:sz="0" w:space="0" w:color="auto"/>
            <w:right w:val="none" w:sz="0" w:space="0" w:color="auto"/>
          </w:divBdr>
          <w:divsChild>
            <w:div w:id="577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44">
      <w:bodyDiv w:val="1"/>
      <w:marLeft w:val="0"/>
      <w:marRight w:val="0"/>
      <w:marTop w:val="0"/>
      <w:marBottom w:val="0"/>
      <w:divBdr>
        <w:top w:val="none" w:sz="0" w:space="0" w:color="auto"/>
        <w:left w:val="none" w:sz="0" w:space="0" w:color="auto"/>
        <w:bottom w:val="none" w:sz="0" w:space="0" w:color="auto"/>
        <w:right w:val="none" w:sz="0" w:space="0" w:color="auto"/>
      </w:divBdr>
    </w:div>
    <w:div w:id="637220861">
      <w:bodyDiv w:val="1"/>
      <w:marLeft w:val="0"/>
      <w:marRight w:val="0"/>
      <w:marTop w:val="0"/>
      <w:marBottom w:val="0"/>
      <w:divBdr>
        <w:top w:val="none" w:sz="0" w:space="0" w:color="auto"/>
        <w:left w:val="none" w:sz="0" w:space="0" w:color="auto"/>
        <w:bottom w:val="none" w:sz="0" w:space="0" w:color="auto"/>
        <w:right w:val="none" w:sz="0" w:space="0" w:color="auto"/>
      </w:divBdr>
    </w:div>
    <w:div w:id="692921730">
      <w:bodyDiv w:val="1"/>
      <w:marLeft w:val="0"/>
      <w:marRight w:val="0"/>
      <w:marTop w:val="0"/>
      <w:marBottom w:val="0"/>
      <w:divBdr>
        <w:top w:val="none" w:sz="0" w:space="0" w:color="auto"/>
        <w:left w:val="none" w:sz="0" w:space="0" w:color="auto"/>
        <w:bottom w:val="none" w:sz="0" w:space="0" w:color="auto"/>
        <w:right w:val="none" w:sz="0" w:space="0" w:color="auto"/>
      </w:divBdr>
    </w:div>
    <w:div w:id="1783180731">
      <w:bodyDiv w:val="1"/>
      <w:marLeft w:val="0"/>
      <w:marRight w:val="0"/>
      <w:marTop w:val="0"/>
      <w:marBottom w:val="0"/>
      <w:divBdr>
        <w:top w:val="none" w:sz="0" w:space="0" w:color="auto"/>
        <w:left w:val="none" w:sz="0" w:space="0" w:color="auto"/>
        <w:bottom w:val="none" w:sz="0" w:space="0" w:color="auto"/>
        <w:right w:val="none" w:sz="0" w:space="0" w:color="auto"/>
      </w:divBdr>
      <w:divsChild>
        <w:div w:id="1571964628">
          <w:marLeft w:val="0"/>
          <w:marRight w:val="0"/>
          <w:marTop w:val="0"/>
          <w:marBottom w:val="0"/>
          <w:divBdr>
            <w:top w:val="none" w:sz="0" w:space="0" w:color="auto"/>
            <w:left w:val="none" w:sz="0" w:space="0" w:color="auto"/>
            <w:bottom w:val="none" w:sz="0" w:space="0" w:color="auto"/>
            <w:right w:val="none" w:sz="0" w:space="0" w:color="auto"/>
          </w:divBdr>
          <w:divsChild>
            <w:div w:id="3077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22</cp:revision>
  <dcterms:created xsi:type="dcterms:W3CDTF">2024-10-13T06:24:00Z</dcterms:created>
  <dcterms:modified xsi:type="dcterms:W3CDTF">2025-09-15T05:39:00Z</dcterms:modified>
</cp:coreProperties>
</file>